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№</w:t>
      </w:r>
      <w:r w:rsidR="00ED604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/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646"/>
        <w:gridCol w:w="4699"/>
      </w:tblGrid>
      <w:tr w:rsidR="00F310B4" w:rsidTr="0070273C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город Барнаул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</w:tbl>
    <w:p w:rsidR="00F310B4" w:rsidRDefault="00F310B4" w:rsidP="00F310B4">
      <w:pPr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№21» (далее –МБДОУ), осуществляющее  образовательную деятельность  на основании лицензии на право ведения образовательной деятельности         № 506, серия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0000526 от 07 июля 2011 года, выданной Управлением Алтайского края по образованию и делам молодежи,  именуемое  в дальнейшем «Исполнитель», в лице заведующего Сарычевой Анастасии Борисовны, действующей на основании Устава      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992"/>
        <w:gridCol w:w="4002"/>
      </w:tblGrid>
      <w:tr w:rsidR="00F310B4" w:rsidTr="0070273C">
        <w:trPr>
          <w:trHeight w:val="258"/>
        </w:trPr>
        <w:tc>
          <w:tcPr>
            <w:tcW w:w="4361" w:type="dxa"/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именуемый в дальнейшем «Заказчик»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258"/>
        </w:trPr>
        <w:tc>
          <w:tcPr>
            <w:tcW w:w="4361" w:type="dxa"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(Ф.И.О. родителя/законного представителя)</w:t>
            </w:r>
          </w:p>
        </w:tc>
      </w:tr>
      <w:tr w:rsidR="00F310B4" w:rsidTr="0070273C">
        <w:trPr>
          <w:trHeight w:val="134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B4" w:rsidRDefault="00F310B4" w:rsidP="0070273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258"/>
        </w:trPr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10B4" w:rsidRDefault="00F310B4" w:rsidP="00702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интересах несовершеннолетнего 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B4" w:rsidTr="0070273C">
        <w:trPr>
          <w:trHeight w:val="74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4B" w:rsidRDefault="00ED604B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(фамилия, имя, отчество  (последнее при наличии) ребенка, дата рождения ребенка)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6340"/>
      </w:tblGrid>
      <w:tr w:rsidR="00F310B4" w:rsidTr="0070273C">
        <w:trPr>
          <w:trHeight w:val="258"/>
        </w:trPr>
        <w:tc>
          <w:tcPr>
            <w:tcW w:w="2977" w:type="dxa"/>
            <w:hideMark/>
          </w:tcPr>
          <w:p w:rsidR="00F310B4" w:rsidRDefault="00F310B4" w:rsidP="007027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адресу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0B4" w:rsidRDefault="00F310B4" w:rsidP="00F310B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(адрес места жительства  ребенка с указанием индекса)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«Воспитанник», совместно именуемые «стороны», заключили настоящий договор о нижеследующем: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F310B4" w:rsidRDefault="00F310B4" w:rsidP="00F310B4">
      <w:pPr>
        <w:pStyle w:val="a8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являются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отношения, возникающие при осуществлении образовательной деятельности по реализации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программы дошкольного образования (далее - образовательная программа) в соответствии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ФГОС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образования, ФОП </w:t>
      </w:r>
      <w:proofErr w:type="gramStart"/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>содержани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Воспитанника в МБДОУ, 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 осуществлении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присмотр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и уход</w:t>
      </w:r>
      <w:r w:rsidR="000763E6" w:rsidRPr="00ED604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за Воспитанником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1.2.Форма обучения очная. 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– «Образовательная программа дошкольного образования муниципального бюджетного дошкольного образовательн</w:t>
      </w:r>
      <w:r w:rsidR="009F1CEC">
        <w:rPr>
          <w:rFonts w:ascii="Times New Roman" w:hAnsi="Times New Roman" w:cs="Times New Roman"/>
          <w:sz w:val="24"/>
          <w:szCs w:val="24"/>
        </w:rPr>
        <w:t>ого учреждения «Детский сад №21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обучения): до завершения образовательных отношений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1.5. Режим пребывания Воспитанника в МБДОУ:</w:t>
      </w:r>
    </w:p>
    <w:tbl>
      <w:tblPr>
        <w:tblStyle w:val="ad"/>
        <w:tblW w:w="0" w:type="auto"/>
        <w:tblLook w:val="04A0"/>
      </w:tblPr>
      <w:tblGrid>
        <w:gridCol w:w="316"/>
        <w:gridCol w:w="6095"/>
      </w:tblGrid>
      <w:tr w:rsidR="00F310B4" w:rsidTr="0070273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-полный день (10,5-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пребывания)</w:t>
            </w:r>
          </w:p>
        </w:tc>
      </w:tr>
      <w:tr w:rsidR="00F310B4" w:rsidTr="0070273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310B4" w:rsidRDefault="00F310B4" w:rsidP="0070273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-кратковременное пребывание (4 часа) с 8.30 до 12.30;</w:t>
            </w:r>
          </w:p>
        </w:tc>
      </w:tr>
    </w:tbl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(нужное отметить)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 рабочие дни: понедельник, вторник, среда, четверг, пятница;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- выходные дни: суббота, воскресенье,  праздничные дни, установленные правительством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1.6. Прием в МБДОУ осуществляется в 7.30.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Воспитанник зачисляется в группу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направленности.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230498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II. Взаимодействие Сторон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2.1. Исполнитель вправе: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2.1.1. Самостоятельно осуществлять образовательную деятельность.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2.1.2. Предоставлять Воспитаннику  дополнительные образовательные услуги (за рамками образовательной деятельности), наименование, объем, и форма которых будут определены в договоре об оказании платных дополнительных образовательных услуг.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Защищать права и достоинства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а, следить за соблюдением его прав Родителями (законными представителями), а также сотрудниками  МБДОУ;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2.1.4. Заявлять в службы социальной защиты прав детей о случаях физического, психического насилия, оскорбления, отсутствия заботы, а также небрежного обращения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ом со стороны </w:t>
      </w:r>
      <w:r>
        <w:rPr>
          <w:rFonts w:ascii="Times New Roman" w:hAnsi="Times New Roman" w:cs="Times New Roman"/>
          <w:spacing w:val="-16"/>
          <w:sz w:val="24"/>
          <w:szCs w:val="24"/>
        </w:rPr>
        <w:t>Родителей (законных представителей);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2.1.5</w:t>
      </w:r>
      <w:r>
        <w:rPr>
          <w:rFonts w:ascii="Times New Roman" w:hAnsi="Times New Roman" w:cs="Times New Roman"/>
          <w:spacing w:val="-15"/>
          <w:sz w:val="24"/>
          <w:szCs w:val="24"/>
        </w:rPr>
        <w:t>. Вносить предложения по совершенствованию воспитания  в семье;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2.1.6</w:t>
      </w:r>
      <w:r>
        <w:rPr>
          <w:rFonts w:ascii="Times New Roman" w:hAnsi="Times New Roman" w:cs="Times New Roman"/>
          <w:sz w:val="24"/>
          <w:szCs w:val="24"/>
        </w:rPr>
        <w:t xml:space="preserve">. Не передавать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Заказчику, если тот находится в состоянии алкогольного,  токсического   или наркотического опьянения;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2.1.7</w:t>
      </w:r>
      <w:r>
        <w:rPr>
          <w:rFonts w:ascii="Times New Roman" w:hAnsi="Times New Roman" w:cs="Times New Roman"/>
          <w:spacing w:val="-12"/>
          <w:sz w:val="24"/>
          <w:szCs w:val="24"/>
        </w:rPr>
        <w:t>. Объединять разные возрастные группы в случае необходимости в течение учебного года и в летний период в связи с низкой наполняе</w:t>
      </w:r>
      <w:r>
        <w:rPr>
          <w:rFonts w:ascii="Times New Roman" w:hAnsi="Times New Roman" w:cs="Times New Roman"/>
          <w:spacing w:val="-15"/>
          <w:sz w:val="24"/>
          <w:szCs w:val="24"/>
        </w:rPr>
        <w:t>мостью групп,  другими обстоятельствами, вызванными объективными причинами.</w:t>
      </w:r>
    </w:p>
    <w:p w:rsidR="000763E6" w:rsidRPr="00ED604B" w:rsidRDefault="000763E6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D604B">
        <w:rPr>
          <w:rFonts w:ascii="Times New Roman" w:hAnsi="Times New Roman" w:cs="Times New Roman"/>
          <w:spacing w:val="-15"/>
          <w:sz w:val="24"/>
          <w:szCs w:val="24"/>
        </w:rPr>
        <w:t>2.1.8. _____________________________________________ (иные права Исполнителя)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2. Заказчик вправе: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2.2.1. Участвовать в образовательной деятельности МБДОУ, в том числе в формировании образовательной программы.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2.2.2. Получать от Исполнителя информацию в отведенное для этого время: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 вопросам организации и обеспечения надлежащего исполнения услуг, предусмотренных </w:t>
      </w:r>
      <w:hyperlink r:id="rId8" w:anchor="p74" w:tooltip="Ссылка на текущий документ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настоящего Договора;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 Воспитаннику  за рамками образовательной деятельности на возмездной основе.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2.2.5. Принимать участие в организации и проведении совместных мероприятий с Воспитанниками  в МБДОУ (утренники, развлечения, физкультурные праздники, досуги, дни здоровья и др.).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2.2.6. Принимать участие в деятельности коллегиальных органов управления, предусмотренных  Уставом МБДОУ.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pacing w:val="-16"/>
          <w:sz w:val="24"/>
          <w:szCs w:val="24"/>
        </w:rPr>
        <w:t>2.2.7.</w:t>
      </w:r>
      <w:r w:rsidRPr="00ED604B"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компенсацию части родительской платы за присмотр и уход за </w:t>
      </w:r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>ребенком в МБДОУ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в порядке</w:t>
      </w:r>
      <w:r w:rsidR="005C5AD9" w:rsidRPr="00ED604B">
        <w:rPr>
          <w:rFonts w:ascii="Times New Roman" w:hAnsi="Times New Roman" w:cs="Times New Roman"/>
          <w:sz w:val="24"/>
          <w:szCs w:val="24"/>
        </w:rPr>
        <w:t xml:space="preserve"> и размере, определенном законодательством Российской Федерации  об образовании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D604B">
        <w:rPr>
          <w:rFonts w:ascii="Times New Roman" w:hAnsi="Times New Roman" w:cs="Times New Roman"/>
          <w:spacing w:val="-10"/>
          <w:sz w:val="24"/>
          <w:szCs w:val="24"/>
        </w:rPr>
        <w:t>2.2.</w:t>
      </w:r>
      <w:r w:rsidR="005C5AD9" w:rsidRPr="00ED604B">
        <w:rPr>
          <w:rFonts w:ascii="Times New Roman" w:hAnsi="Times New Roman" w:cs="Times New Roman"/>
          <w:spacing w:val="-10"/>
          <w:sz w:val="24"/>
          <w:szCs w:val="24"/>
        </w:rPr>
        <w:t>8</w:t>
      </w:r>
      <w:r w:rsidRPr="00ED604B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="005C5AD9" w:rsidRPr="00ED604B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 (иные права Заказчика)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2.3. Исполнитель обязан: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Воспитанника и Заказчика.</w:t>
      </w:r>
    </w:p>
    <w:p w:rsidR="00F310B4" w:rsidRPr="005C5AD9" w:rsidRDefault="00F310B4" w:rsidP="00F310B4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hyperlink r:id="rId9" w:anchor="p74" w:tooltip="Ссылка на текущий документ" w:history="1">
        <w:r w:rsidRPr="00ED604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ED604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настоящего Договора, в полном объеме в соответствии с</w:t>
      </w:r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ФГОС дошкольного образования, ФОП </w:t>
      </w:r>
      <w:proofErr w:type="gramStart"/>
      <w:r w:rsidR="005C5AD9" w:rsidRPr="00ED604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2.3.3. Довести до сведения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 Российской Федерации от 7 февраля 1992 г. N 2300-1 «О защите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 потребителей» и Федеральным законом от 29 декабря 2012 г. N 273-ФЗ «Об образовании в Российской Федерации».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 Воспитанником образовательной программы на разных этапах ее реализации.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 пунктом 1.3  настоящего Договора.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2.3.10. Обеспечивать    Воспитанника    необходимым    сбалансированным четырехразовым питанием</w:t>
      </w:r>
      <w:r>
        <w:rPr>
          <w:rFonts w:ascii="Times New Roman" w:hAnsi="Times New Roman" w:cs="Times New Roman"/>
          <w:sz w:val="24"/>
          <w:szCs w:val="24"/>
        </w:rPr>
        <w:t xml:space="preserve"> (завтрак, обед, полдник, ужин), в соответствии с </w:t>
      </w:r>
      <w:r w:rsidR="00051F04">
        <w:rPr>
          <w:rFonts w:ascii="Times New Roman" w:hAnsi="Times New Roman" w:cs="Times New Roman"/>
          <w:sz w:val="24"/>
          <w:szCs w:val="24"/>
        </w:rPr>
        <w:t>основным (организованным)</w:t>
      </w:r>
      <w:r>
        <w:rPr>
          <w:rFonts w:ascii="Times New Roman" w:hAnsi="Times New Roman" w:cs="Times New Roman"/>
          <w:sz w:val="24"/>
          <w:szCs w:val="24"/>
        </w:rPr>
        <w:t xml:space="preserve"> меню, с учетом физиологических потребностей в энергии и пищевых веществах и рекомендуемых суточных наборов продуктов для организации питания детей в дошкольных образовательных организациях.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  01 июня ежегодно.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2.3.12. Уведомить Заказчика в двухнедельный срок о нецелесообразности оказания Воспитаннику образовательной услуги в объеме, предусмотренном    </w:t>
      </w:r>
      <w:hyperlink r:id="rId11" w:anchor="p74" w:tooltip="Ссылка на текущий документ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2.3.13. Обеспечить соблюдение требований Федерального </w:t>
      </w:r>
      <w:hyperlink r:id="rId12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 от 27 июля 2006 г. N 152-ФЗ «О персональных данных» в части сбора, хранения и обработки персональных данных Заказчика и Воспитанника.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2.3.14. Сохранять место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его болезни, прохождения санаторно-курортного лечения, дней временного ограничения доступа ребенка в МБДОУ, ежегодного отпуска и временного отсутствия родителей (законных представителей) по уважительной причине (болезнь, командировка, прочее), подтвержденной документально, в летний период сроком до 75 дней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3.15.  Создавать условия для успешной адаптации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Воспитанника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к условиям  МБДОУ;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2.3.16. При необходимости рекомендовать Заказчику обеспечить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углубленное психологическое или медицинское обследование.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2.4. Заказчик обязан: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педагогическому,  административно-хозяйственному, учебно-вспомогательному, обслуживающему, медицинскому и иному персоналу Исполнителя и другим Воспитанникам, не посягать на их честь и достоинство.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>2.4.2.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 вносить плату за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присмотр и уход за Во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спитанником в размере и порядке, определенном в разделе </w:t>
      </w:r>
      <w:r w:rsidR="008879C8" w:rsidRPr="00ED604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Уставом МБДОУ и  Положением о правилах приёма на обучение по образовательным программам дошкольного образования (возникновения образовательных отношений), перевода, приостановления образовательных отношений и отчисления (прекращения образовательных отношений) воспитанников  муниципального бюджетного дошкольного образовательного учреждения «Детский сад №21» общеразвивающего вида.</w:t>
      </w:r>
      <w:proofErr w:type="gramEnd"/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2.4.5. Обеспечить посещение Воспитанником МБДОУ согласно правилам внутреннего распорядка Исполнителя.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МБДОУ или его болезни.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заболевания Воспитанника, подтвер</w:t>
      </w:r>
      <w:r w:rsidR="008879C8">
        <w:rPr>
          <w:rFonts w:ascii="Times New Roman" w:hAnsi="Times New Roman" w:cs="Times New Roman"/>
          <w:sz w:val="24"/>
          <w:szCs w:val="24"/>
          <w:lang w:eastAsia="ru-RU"/>
        </w:rPr>
        <w:t>жденного заключением медицинским заключением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79C8">
        <w:rPr>
          <w:rFonts w:ascii="Times New Roman" w:hAnsi="Times New Roman" w:cs="Times New Roman"/>
          <w:sz w:val="24"/>
          <w:szCs w:val="24"/>
          <w:lang w:eastAsia="ru-RU"/>
        </w:rPr>
        <w:t xml:space="preserve">(медицинской справкой)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ED604B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Предоставлять 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>медицинское заключение</w:t>
      </w:r>
      <w:proofErr w:type="gramEnd"/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(медицинскую 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>справку</w:t>
      </w:r>
      <w:r w:rsidR="008879C8" w:rsidRPr="00ED604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ED604B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 имуществу Исполнителя, в соответствии с законодательством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2.4.9. Лично передавать воспитателю и забирать у него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1"/>
          <w:sz w:val="24"/>
          <w:szCs w:val="24"/>
        </w:rPr>
        <w:t>. Не делегировать эту обязан</w:t>
      </w:r>
      <w:r>
        <w:rPr>
          <w:rFonts w:ascii="Times New Roman" w:hAnsi="Times New Roman" w:cs="Times New Roman"/>
          <w:spacing w:val="-11"/>
          <w:sz w:val="24"/>
          <w:szCs w:val="24"/>
        </w:rPr>
        <w:softHyphen/>
      </w:r>
      <w:r>
        <w:rPr>
          <w:rFonts w:ascii="Times New Roman" w:hAnsi="Times New Roman" w:cs="Times New Roman"/>
          <w:spacing w:val="-15"/>
          <w:sz w:val="24"/>
          <w:szCs w:val="24"/>
        </w:rPr>
        <w:t>ность  несовершеннолетним (лицам до 18 лет).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Заказчик вправе разрешить Исполнителю передачу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третьим лицам: по письменно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>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921E2">
        <w:rPr>
          <w:rFonts w:ascii="Times New Roman" w:hAnsi="Times New Roman" w:cs="Times New Roman"/>
          <w:spacing w:val="-15"/>
          <w:sz w:val="24"/>
          <w:szCs w:val="24"/>
        </w:rPr>
        <w:t>доверенности на имя руководителя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 xml:space="preserve"> (с указанием ФИО третьего лица, его паспортных данных, даты рождения).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Передача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третьим лицам, указанным в 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доверенности</w:t>
      </w:r>
      <w:r>
        <w:rPr>
          <w:rFonts w:ascii="Times New Roman" w:hAnsi="Times New Roman" w:cs="Times New Roman"/>
          <w:spacing w:val="-15"/>
          <w:sz w:val="24"/>
          <w:szCs w:val="24"/>
        </w:rPr>
        <w:t>, осуществляется при предъявлении третьим лицом паспорта или иного документа, удостоверяющего личность.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Зак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азчик обязуется одновременно с доверенностью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предоставить согласие третьих лиц на обработку персональных данных.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1"/>
          <w:sz w:val="24"/>
          <w:szCs w:val="24"/>
        </w:rPr>
        <w:t>0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Своевременно   информировать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о выходе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spacing w:val="-14"/>
          <w:sz w:val="24"/>
          <w:szCs w:val="24"/>
        </w:rPr>
        <w:t>отпуска или болезни;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5"/>
          <w:sz w:val="24"/>
          <w:szCs w:val="24"/>
        </w:rPr>
        <w:t>1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Снабдить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 специальной одеждой и обувью: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для музыкальных занятий – чешками, для физкультурных занятий – спортив</w:t>
      </w:r>
      <w:r>
        <w:rPr>
          <w:rFonts w:ascii="Times New Roman" w:hAnsi="Times New Roman" w:cs="Times New Roman"/>
          <w:spacing w:val="-13"/>
          <w:sz w:val="24"/>
          <w:szCs w:val="24"/>
        </w:rPr>
        <w:softHyphen/>
      </w:r>
      <w:r>
        <w:rPr>
          <w:rFonts w:ascii="Times New Roman" w:hAnsi="Times New Roman" w:cs="Times New Roman"/>
          <w:spacing w:val="-14"/>
          <w:sz w:val="24"/>
          <w:szCs w:val="24"/>
        </w:rPr>
        <w:t>ной формой для  зала и облегченной одеждой для улицы;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Не нарушать основные режимные моменты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МБДОУ 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и соблюдать их дома (сон, прогулка, </w:t>
      </w:r>
      <w:r>
        <w:rPr>
          <w:rFonts w:ascii="Times New Roman" w:hAnsi="Times New Roman" w:cs="Times New Roman"/>
          <w:spacing w:val="-15"/>
          <w:sz w:val="24"/>
          <w:szCs w:val="24"/>
        </w:rPr>
        <w:t>прием пищи);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2.4.1</w:t>
      </w:r>
      <w:r w:rsidR="00AE5421">
        <w:rPr>
          <w:rFonts w:ascii="Times New Roman" w:hAnsi="Times New Roman" w:cs="Times New Roman"/>
          <w:spacing w:val="-13"/>
          <w:sz w:val="24"/>
          <w:szCs w:val="24"/>
        </w:rPr>
        <w:t>3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Своевременно разрешать с воспитателем возникшие вопросы. Не допускать присутствия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при разрешении конфликтов.</w:t>
      </w:r>
    </w:p>
    <w:p w:rsidR="00F310B4" w:rsidRDefault="00F310B4" w:rsidP="00AE542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III. Размер, сроки и порядок оплаты за присмотр и уход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Воспитанником</w:t>
      </w:r>
      <w:r w:rsidR="00AE5421">
        <w:rPr>
          <w:rFonts w:ascii="Times New Roman" w:hAnsi="Times New Roman" w:cs="Times New Roman"/>
          <w:sz w:val="24"/>
          <w:szCs w:val="24"/>
          <w:lang w:eastAsia="ru-RU"/>
        </w:rPr>
        <w:t xml:space="preserve"> (в случае оказания таких услуг)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3.1.Стоимость услуг по присмотру и уходу за Воспитанником (далее - родительская плата) составляет 2</w:t>
      </w:r>
      <w:r w:rsidR="009F1CEC">
        <w:rPr>
          <w:rFonts w:ascii="Times New Roman" w:hAnsi="Times New Roman" w:cs="Times New Roman"/>
          <w:sz w:val="24"/>
          <w:szCs w:val="24"/>
        </w:rPr>
        <w:t>947</w:t>
      </w:r>
      <w:r>
        <w:rPr>
          <w:rFonts w:ascii="Times New Roman" w:hAnsi="Times New Roman" w:cs="Times New Roman"/>
          <w:sz w:val="24"/>
          <w:szCs w:val="24"/>
        </w:rPr>
        <w:t xml:space="preserve"> (две тысячи </w:t>
      </w:r>
      <w:r w:rsidR="009F1CEC">
        <w:rPr>
          <w:rFonts w:ascii="Times New Roman" w:hAnsi="Times New Roman" w:cs="Times New Roman"/>
          <w:sz w:val="24"/>
          <w:szCs w:val="24"/>
        </w:rPr>
        <w:t>девятьсот сорок семь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9F1CE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3.2.Оплата производится в срок до 10 числа каждого месяца на счет МБДОУ.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Оплате подлежат дни непосещения, за исключением: дней, пропущенных по болезни, санаторно-курортного лечения; дней временного ограничения доступа Воспитанника в МБДОУ; дней отпуска и временного отсутствия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Воспитанника по уважительным причинам (болезнь, командировка, прочее); времени летнего периода (сроком до 75 дней) независимо от отпуска родителей (законных представителей) Воспитанника, подтвержденных документально. </w:t>
      </w:r>
      <w:proofErr w:type="gramEnd"/>
    </w:p>
    <w:p w:rsidR="00AE5421" w:rsidRPr="00ED604B" w:rsidRDefault="00AE5421" w:rsidP="00BD79A4">
      <w:pPr>
        <w:pStyle w:val="HTML"/>
        <w:shd w:val="clear" w:color="auto" w:fill="FFFFFF"/>
        <w:tabs>
          <w:tab w:val="clear" w:pos="7328"/>
          <w:tab w:val="left" w:pos="9356"/>
        </w:tabs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ED604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D604B">
        <w:rPr>
          <w:rFonts w:ascii="Times New Roman" w:hAnsi="Times New Roman" w:cs="Times New Roman"/>
          <w:sz w:val="24"/>
          <w:szCs w:val="24"/>
        </w:rPr>
        <w:t xml:space="preserve">  случае отчисления Воспитанника возврат родительской платы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за  присмотр  и  уход производится по заявлению Заказчика с учетом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 xml:space="preserve">фактического  посещения  Воспитанником 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ED604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D79A4"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распорядительного акта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</w:t>
      </w:r>
      <w:r w:rsidRPr="00ED604B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F310B4" w:rsidRPr="00ED604B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</w:rPr>
        <w:t>3.</w:t>
      </w:r>
      <w:r w:rsidR="00BD79A4" w:rsidRPr="00ED604B">
        <w:rPr>
          <w:rFonts w:ascii="Times New Roman" w:hAnsi="Times New Roman" w:cs="Times New Roman"/>
          <w:sz w:val="24"/>
          <w:szCs w:val="24"/>
        </w:rPr>
        <w:t>6</w:t>
      </w:r>
      <w:r w:rsidRPr="00ED604B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родительской платы </w:t>
      </w:r>
      <w:r w:rsidRPr="00ED604B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может </w:t>
      </w:r>
      <w:r w:rsidR="00BD79A4" w:rsidRPr="00ED604B">
        <w:rPr>
          <w:rFonts w:ascii="Times New Roman" w:hAnsi="Times New Roman" w:cs="Times New Roman"/>
          <w:sz w:val="24"/>
          <w:szCs w:val="24"/>
        </w:rPr>
        <w:t>осуществляться</w:t>
      </w:r>
      <w:r w:rsidRPr="00ED604B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(части средств)</w:t>
      </w:r>
      <w:r w:rsidRPr="00ED604B">
        <w:rPr>
          <w:rFonts w:ascii="Times New Roman" w:hAnsi="Times New Roman" w:cs="Times New Roman"/>
          <w:sz w:val="24"/>
          <w:szCs w:val="24"/>
        </w:rPr>
        <w:t xml:space="preserve"> материнского</w:t>
      </w:r>
      <w:r w:rsidR="00BD79A4" w:rsidRPr="00ED604B">
        <w:rPr>
          <w:rFonts w:ascii="Times New Roman" w:hAnsi="Times New Roman" w:cs="Times New Roman"/>
          <w:sz w:val="24"/>
          <w:szCs w:val="24"/>
        </w:rPr>
        <w:t xml:space="preserve">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D79A4" w:rsidRPr="00ED604B" w:rsidRDefault="00BD79A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D60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 случае невнесения родительской платы Заказчиком МБДОУ вправе обратиться в суд с иском о принудительном взыскании задолженности.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 Российской Федерации и настоящим Договором.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 соглашению сторон.     По инициативе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окончания образовательных отношений.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BD79A4" w:rsidRPr="00ED604B" w:rsidRDefault="00BD79A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Настоящий </w:t>
      </w:r>
      <w:proofErr w:type="gramStart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proofErr w:type="gramEnd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proofErr w:type="gramEnd"/>
      <w:r w:rsidRPr="00ED60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BD79A4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79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79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</w:t>
      </w:r>
      <w:r w:rsidR="00BD7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="00D752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.При выполнении условий настоящего Договора Стороны руководствуются законодательством Российской Федерации.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10B4" w:rsidRDefault="00F310B4" w:rsidP="00D7521C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  <w:r>
        <w:rPr>
          <w:rFonts w:ascii="Times New Roman" w:hAnsi="Times New Roman" w:cs="Times New Roman"/>
          <w:w w:val="86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w w:val="86"/>
          <w:sz w:val="24"/>
          <w:szCs w:val="24"/>
        </w:rPr>
        <w:t>. Реквизиты и подписи Сторон.</w:t>
      </w:r>
    </w:p>
    <w:p w:rsidR="00F310B4" w:rsidRDefault="00F310B4" w:rsidP="00F310B4">
      <w:pPr>
        <w:pStyle w:val="a8"/>
        <w:jc w:val="center"/>
        <w:rPr>
          <w:rFonts w:ascii="Times New Roman" w:hAnsi="Times New Roman" w:cs="Times New Roman"/>
          <w:w w:val="86"/>
          <w:sz w:val="24"/>
          <w:szCs w:val="24"/>
        </w:rPr>
      </w:pPr>
    </w:p>
    <w:tbl>
      <w:tblPr>
        <w:tblW w:w="9885" w:type="dxa"/>
        <w:tblLayout w:type="fixed"/>
        <w:tblLook w:val="04A0"/>
      </w:tblPr>
      <w:tblGrid>
        <w:gridCol w:w="4974"/>
        <w:gridCol w:w="4911"/>
      </w:tblGrid>
      <w:tr w:rsidR="00F310B4" w:rsidTr="0070273C">
        <w:tc>
          <w:tcPr>
            <w:tcW w:w="4976" w:type="dxa"/>
          </w:tcPr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 бюджетное дошкольное образовательное  учреждение   «Детский сад №21»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656003,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арнаул, ул. Аванесова,42.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2225043060   КПП 222501001</w:t>
            </w:r>
          </w:p>
          <w:p w:rsidR="00051F04" w:rsidRPr="00051F04" w:rsidRDefault="00051F04" w:rsidP="00051F04">
            <w:pPr>
              <w:pStyle w:val="31"/>
              <w:pBdr>
                <w:left w:val="single" w:sz="4" w:space="0" w:color="auto"/>
              </w:pBdr>
              <w:tabs>
                <w:tab w:val="left" w:pos="9540"/>
              </w:tabs>
              <w:ind w:firstLine="0"/>
              <w:jc w:val="left"/>
              <w:rPr>
                <w:sz w:val="24"/>
                <w:szCs w:val="24"/>
              </w:rPr>
            </w:pPr>
            <w:r w:rsidRPr="00A956B3">
              <w:rPr>
                <w:sz w:val="24"/>
                <w:szCs w:val="24"/>
              </w:rPr>
              <w:t xml:space="preserve">ОКЦ №2 Сибирского ГУ   Банка России //УФК по Алтайскому краю </w:t>
            </w:r>
            <w:proofErr w:type="gramStart"/>
            <w:r w:rsidRPr="00A956B3">
              <w:rPr>
                <w:sz w:val="24"/>
                <w:szCs w:val="24"/>
              </w:rPr>
              <w:t>г</w:t>
            </w:r>
            <w:proofErr w:type="gramEnd"/>
            <w:r w:rsidRPr="00A956B3">
              <w:rPr>
                <w:sz w:val="24"/>
                <w:szCs w:val="24"/>
              </w:rPr>
              <w:t>. Барнаул</w:t>
            </w:r>
          </w:p>
          <w:p w:rsidR="00F310B4" w:rsidRDefault="00F310B4" w:rsidP="0070273C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 20176U45540/21176U45540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40701810401731056200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 040173001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(3852)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68-32-47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___________/А.Б. Сарычева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Заказчик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Паспортные данные: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выдачи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Адрес места жительства  </w:t>
            </w:r>
          </w:p>
          <w:p w:rsidR="00ED604B" w:rsidRDefault="00ED604B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Контактные телефоны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</w:p>
          <w:p w:rsidR="00F310B4" w:rsidRDefault="00F310B4" w:rsidP="0070273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подпись                    расшифровка</w:t>
            </w:r>
          </w:p>
        </w:tc>
      </w:tr>
    </w:tbl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Второй экземпляр договора получен.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</w:t>
      </w:r>
      <w:r w:rsidR="00A67B74">
        <w:rPr>
          <w:rFonts w:ascii="Times New Roman" w:hAnsi="Times New Roman" w:cs="Times New Roman"/>
          <w:sz w:val="24"/>
          <w:szCs w:val="24"/>
        </w:rPr>
        <w:t xml:space="preserve">   ______________/</w:t>
      </w: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дата                                            подпись</w:t>
      </w: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F310B4" w:rsidRDefault="00F310B4" w:rsidP="00F310B4"/>
    <w:p w:rsidR="002B39A9" w:rsidRDefault="002B39A9"/>
    <w:sectPr w:rsidR="002B39A9" w:rsidSect="002B39A9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63" w:rsidRDefault="00067863" w:rsidP="00660191">
      <w:r>
        <w:separator/>
      </w:r>
    </w:p>
  </w:endnote>
  <w:endnote w:type="continuationSeparator" w:id="0">
    <w:p w:rsidR="00067863" w:rsidRDefault="00067863" w:rsidP="0066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63" w:rsidRDefault="00067863" w:rsidP="00660191">
      <w:r>
        <w:separator/>
      </w:r>
    </w:p>
  </w:footnote>
  <w:footnote w:type="continuationSeparator" w:id="0">
    <w:p w:rsidR="00067863" w:rsidRDefault="00067863" w:rsidP="00660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5E"/>
    <w:multiLevelType w:val="hybridMultilevel"/>
    <w:tmpl w:val="AB1CD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80B36"/>
    <w:multiLevelType w:val="hybridMultilevel"/>
    <w:tmpl w:val="A75ADC76"/>
    <w:lvl w:ilvl="0" w:tplc="66CAE0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310B4"/>
    <w:rsid w:val="00051F04"/>
    <w:rsid w:val="00067863"/>
    <w:rsid w:val="000763E6"/>
    <w:rsid w:val="00187794"/>
    <w:rsid w:val="00230498"/>
    <w:rsid w:val="002B39A9"/>
    <w:rsid w:val="0035590C"/>
    <w:rsid w:val="00474F08"/>
    <w:rsid w:val="005C5AD9"/>
    <w:rsid w:val="00660191"/>
    <w:rsid w:val="00665CA7"/>
    <w:rsid w:val="00761C81"/>
    <w:rsid w:val="008879C8"/>
    <w:rsid w:val="008E599F"/>
    <w:rsid w:val="009055AF"/>
    <w:rsid w:val="00905799"/>
    <w:rsid w:val="00983607"/>
    <w:rsid w:val="009921E2"/>
    <w:rsid w:val="009B28C4"/>
    <w:rsid w:val="009F1CEC"/>
    <w:rsid w:val="00A67B74"/>
    <w:rsid w:val="00AE5421"/>
    <w:rsid w:val="00BD79A4"/>
    <w:rsid w:val="00BF3E99"/>
    <w:rsid w:val="00BF78F4"/>
    <w:rsid w:val="00C06497"/>
    <w:rsid w:val="00C86739"/>
    <w:rsid w:val="00D7521C"/>
    <w:rsid w:val="00E80D66"/>
    <w:rsid w:val="00ED604B"/>
    <w:rsid w:val="00F3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6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4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4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6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64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49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064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6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C064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64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6497"/>
    <w:rPr>
      <w:b/>
      <w:bCs/>
    </w:rPr>
  </w:style>
  <w:style w:type="paragraph" w:styleId="a8">
    <w:name w:val="No Spacing"/>
    <w:link w:val="a9"/>
    <w:qFormat/>
    <w:rsid w:val="008E599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E599F"/>
  </w:style>
  <w:style w:type="paragraph" w:styleId="aa">
    <w:name w:val="List Paragraph"/>
    <w:basedOn w:val="a"/>
    <w:uiPriority w:val="34"/>
    <w:qFormat/>
    <w:rsid w:val="008E599F"/>
    <w:pPr>
      <w:ind w:left="720"/>
      <w:contextualSpacing/>
    </w:pPr>
    <w:rPr>
      <w:rFonts w:eastAsia="Calibri" w:cs="Calibri"/>
    </w:rPr>
  </w:style>
  <w:style w:type="character" w:styleId="ab">
    <w:name w:val="Book Title"/>
    <w:basedOn w:val="a0"/>
    <w:uiPriority w:val="33"/>
    <w:qFormat/>
    <w:rsid w:val="00C06497"/>
    <w:rPr>
      <w:b/>
      <w:bCs/>
      <w:smallCaps/>
      <w:spacing w:val="5"/>
    </w:rPr>
  </w:style>
  <w:style w:type="character" w:styleId="ac">
    <w:name w:val="Hyperlink"/>
    <w:basedOn w:val="a0"/>
    <w:uiPriority w:val="99"/>
    <w:semiHidden/>
    <w:unhideWhenUsed/>
    <w:rsid w:val="00F310B4"/>
    <w:rPr>
      <w:color w:val="0000FF"/>
      <w:u w:val="single"/>
    </w:rPr>
  </w:style>
  <w:style w:type="table" w:styleId="ad">
    <w:name w:val="Table Grid"/>
    <w:basedOn w:val="a1"/>
    <w:uiPriority w:val="59"/>
    <w:rsid w:val="00F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60191"/>
  </w:style>
  <w:style w:type="character" w:customStyle="1" w:styleId="af">
    <w:name w:val="Текст сноски Знак"/>
    <w:basedOn w:val="a0"/>
    <w:link w:val="ae"/>
    <w:uiPriority w:val="99"/>
    <w:semiHidden/>
    <w:rsid w:val="0066019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6019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E54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54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051F04"/>
    <w:pPr>
      <w:widowControl/>
      <w:autoSpaceDE/>
      <w:autoSpaceDN/>
      <w:adjustRightInd/>
      <w:ind w:firstLine="9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051F0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0974/?fram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974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60974/?frame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88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0974/?fram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A6E3D-6C6F-4DC1-83D0-7E01292F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2024-05-24T04:57:00Z</dcterms:created>
  <dcterms:modified xsi:type="dcterms:W3CDTF">2025-11-20T03:20:00Z</dcterms:modified>
</cp:coreProperties>
</file>